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A1" w:rsidRDefault="00137EA1" w:rsidP="00137EA1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37EA1" w:rsidRDefault="00137EA1" w:rsidP="00137EA1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37EA1" w:rsidRDefault="00137EA1" w:rsidP="00137EA1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ИНФОРМАЦИЯ </w:t>
      </w:r>
    </w:p>
    <w:p w:rsidR="00137EA1" w:rsidRDefault="00137EA1" w:rsidP="00137EA1">
      <w:pPr>
        <w:pStyle w:val="a5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37EA1" w:rsidRDefault="00137EA1" w:rsidP="00137EA1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ТАБЛИЦА </w:t>
      </w:r>
    </w:p>
    <w:p w:rsidR="00137EA1" w:rsidRDefault="00137EA1" w:rsidP="00137EA1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СООТВЕТСТВИЯ ВИДОВ РАСХОДОВ </w:t>
      </w:r>
      <w:hyperlink r:id="rId5" w:history="1">
        <w:r>
          <w:rPr>
            <w:rStyle w:val="a3"/>
            <w:rFonts w:ascii="Arial" w:hAnsi="Arial" w:cs="Arial"/>
            <w:b/>
            <w:bCs/>
          </w:rPr>
          <w:t>КЛАССИФИКАЦИИ</w:t>
        </w:r>
      </w:hyperlink>
      <w:r>
        <w:rPr>
          <w:rFonts w:ascii="Arial" w:hAnsi="Arial" w:cs="Arial"/>
          <w:b/>
          <w:bCs/>
        </w:rPr>
        <w:t xml:space="preserve"> РАСХОДОВ </w:t>
      </w:r>
    </w:p>
    <w:p w:rsidR="00137EA1" w:rsidRDefault="00137EA1" w:rsidP="00137EA1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БЮДЖЕТОВ И СТАТЕЙ (ПОДСТАТЕЙ) </w:t>
      </w:r>
      <w:hyperlink r:id="rId6" w:history="1">
        <w:r>
          <w:rPr>
            <w:rStyle w:val="a3"/>
            <w:rFonts w:ascii="Arial" w:hAnsi="Arial" w:cs="Arial"/>
            <w:b/>
            <w:bCs/>
          </w:rPr>
          <w:t>КЛАССИФИКАЦИИ</w:t>
        </w:r>
      </w:hyperlink>
      <w:r>
        <w:rPr>
          <w:rFonts w:ascii="Arial" w:hAnsi="Arial" w:cs="Arial"/>
          <w:b/>
          <w:bCs/>
        </w:rPr>
        <w:t xml:space="preserve"> ОПЕРАЦИЙ СЕКТОРА </w:t>
      </w:r>
    </w:p>
    <w:p w:rsidR="00137EA1" w:rsidRDefault="00137EA1" w:rsidP="00137EA1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ГОСУДАРСТВЕННОГО УПРАВЛЕНИЯ, ПРИМЕНЯЕМАЯ В 2025 ГОДУ </w:t>
      </w:r>
    </w:p>
    <w:p w:rsidR="00137EA1" w:rsidRDefault="00137EA1" w:rsidP="00137EA1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2877"/>
        <w:gridCol w:w="358"/>
        <w:gridCol w:w="2065"/>
        <w:gridCol w:w="3395"/>
      </w:tblGrid>
      <w:tr w:rsidR="00137EA1" w:rsidTr="00137EA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Вид расходов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КОСГУ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Примечания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110 Расходы на выплаты персоналу казенных учреждений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Фонд оплаты труда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 в части расходов на оплату труда осужденных, трудоустроенных в учреждениях уголовно-исполнительной системы Российской Федерации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компенсации работникам (сотрудникам) расходов в связи с выполнение служебных (должностных) обязанностей используются подстатьи КОСГУ, соответствующие экономическому содержанию произведенных работником (сотрудником) расходов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учреждений привлекаемым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компенсации (возмещения) физическим лицам (в том числе спортсменам и студентам) при их </w:t>
            </w:r>
            <w:r>
              <w:rPr>
                <w:sz w:val="19"/>
                <w:szCs w:val="19"/>
              </w:rPr>
              <w:lastRenderedPageBreak/>
              <w:t xml:space="preserve">направлении </w:t>
            </w:r>
            <w:proofErr w:type="gramStart"/>
            <w:r>
              <w:rPr>
                <w:sz w:val="19"/>
                <w:szCs w:val="19"/>
              </w:rPr>
              <w:t>на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различного</w:t>
            </w:r>
            <w:proofErr w:type="gramEnd"/>
            <w:r>
              <w:rPr>
                <w:sz w:val="19"/>
                <w:szCs w:val="19"/>
              </w:rPr>
              <w:t xml:space="preserve"> рода мероприятия расходов на проезд, проживание в жилых помещениях, питание и т.п.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119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Начисления на выплаты по оплате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страховых взносов, начисленных на компенсации работникам (сотрудникам), операции по которым отражаются в рамках статьи 220 "Оплата работ, услуг" классификации операций сектора государственного управления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120 Расходы на выплаты персоналу государственных (муниципальных) органов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компенсации работникам (сотрудникам) расходов в связи с выполнение служебных (должностных) обязанностей используются подстатьи КОСГУ, соответствующие экономическому содержанию произведенных работником (сотрудником) расходов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возмещения должностным лицам ущерба, причиненного их имуществу в связи со служебной деятельностью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государственных </w:t>
            </w:r>
            <w:r>
              <w:rPr>
                <w:sz w:val="19"/>
                <w:szCs w:val="19"/>
              </w:rPr>
              <w:lastRenderedPageBreak/>
              <w:t xml:space="preserve">(муниципальных) органов привлекаемым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возмещения физическим лицам, </w:t>
            </w:r>
            <w:r>
              <w:rPr>
                <w:sz w:val="19"/>
                <w:szCs w:val="19"/>
              </w:rPr>
              <w:lastRenderedPageBreak/>
              <w:t xml:space="preserve">привлекаемым в целях реализации </w:t>
            </w:r>
            <w:hyperlink r:id="rId7" w:history="1">
              <w:r>
                <w:rPr>
                  <w:rStyle w:val="a3"/>
                  <w:sz w:val="19"/>
                  <w:szCs w:val="19"/>
                </w:rPr>
                <w:t>постановления</w:t>
              </w:r>
            </w:hyperlink>
            <w:r>
              <w:rPr>
                <w:sz w:val="19"/>
                <w:szCs w:val="19"/>
              </w:rPr>
              <w:t xml:space="preserve"> Правительства РФ от 01.12.2012 N 1240, </w:t>
            </w:r>
          </w:p>
          <w:p w:rsidR="00137EA1" w:rsidRDefault="00E1121F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8" w:history="1">
              <w:r w:rsidR="00137EA1">
                <w:rPr>
                  <w:rStyle w:val="a3"/>
                  <w:sz w:val="19"/>
                  <w:szCs w:val="19"/>
                </w:rPr>
                <w:t>части 2 статьи 96</w:t>
              </w:r>
            </w:hyperlink>
            <w:r w:rsidR="00137EA1">
              <w:rPr>
                <w:sz w:val="19"/>
                <w:szCs w:val="19"/>
              </w:rPr>
              <w:t xml:space="preserve"> ГПК РФ расходов на проезд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реализации: </w:t>
            </w:r>
          </w:p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hyperlink r:id="rId9" w:history="1">
              <w:r>
                <w:rPr>
                  <w:rStyle w:val="a3"/>
                  <w:sz w:val="19"/>
                  <w:szCs w:val="19"/>
                </w:rPr>
                <w:t>постановления</w:t>
              </w:r>
            </w:hyperlink>
            <w:r>
              <w:rPr>
                <w:sz w:val="19"/>
                <w:szCs w:val="19"/>
              </w:rPr>
              <w:t xml:space="preserve"> Правительства РФ от 01.12.2012 N 1240, </w:t>
            </w:r>
          </w:p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(за исключением расходов на проезд привлекаемых лиц); </w:t>
            </w:r>
          </w:p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hyperlink r:id="rId10" w:history="1">
              <w:r>
                <w:rPr>
                  <w:rStyle w:val="a3"/>
                  <w:sz w:val="19"/>
                  <w:szCs w:val="19"/>
                </w:rPr>
                <w:t>части 2 статьи 96</w:t>
              </w:r>
            </w:hyperlink>
            <w:r>
              <w:rPr>
                <w:sz w:val="19"/>
                <w:szCs w:val="19"/>
              </w:rPr>
              <w:t xml:space="preserve"> ГПК РФ (в части возмещений расходов по проживанию привлекаемых лиц)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129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Начисления на выплаты по оплате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страховых взносов, начисленных на компенсации работникам (сотрудникам), операции по которым отражаются в рамках статьи 220 "Оплата работ, услуг" классификации операций сектора государственного управления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130 Расходы на выплаты персоналу в сфере национальной безопасности, правоохранительной деятельности и обороны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Денежное довольствие военнослужащих и сотрудников, имеющих специальные звания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на выплаты военнослужащим и сотрудникам, имеющим специальные звания, зависящие от размера денежного довольствия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военнослужащим и сотрудникам, имеющим специальные звания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</w:t>
            </w:r>
            <w:r>
              <w:rPr>
                <w:sz w:val="19"/>
                <w:szCs w:val="19"/>
              </w:rPr>
              <w:lastRenderedPageBreak/>
              <w:t xml:space="preserve">выплаты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возмещения работникам (сотрудникам) расходов, связанных со служебными командировками, а также компенсации стоимости вещевого имущества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139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Взносы по обязательному социальному страхованию на выплаты по оплате труда (денежное содержание) гражданских лиц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Начисления на выплаты по оплате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оплаты четырех дополнительных выходных дней родителю (опекуну, попечителю) для ухода за детьми-инвалидами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140 Расходы на выплаты персоналу государственных внебюджетных фондов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Фонд оплаты труда государственных внебюджетных фондов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персоналу, за исключением фонда оплаты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компенсации работникам (сотрудникам) расходов в связи с выполнение служебных (должностных) обязанностей используются подстатьи КОСГУ, соответствующие экономическому содержанию произведенных работником (сотрудником) расходов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149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Взносы по обязательному социальному страхованию на выплаты по оплате труда работников и иные выплаты работникам государственных внебюджетных фондов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Начисления на выплаты по оплате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страховых взносов, начисленных на компенсации работникам (сотрудникам), операции по которым отражаются в рамках статьи 220 "Оплата </w:t>
            </w:r>
            <w:r>
              <w:rPr>
                <w:sz w:val="19"/>
                <w:szCs w:val="19"/>
              </w:rPr>
              <w:lastRenderedPageBreak/>
              <w:t xml:space="preserve">работ, услуг" классификации операций сектора государственного управления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200 Закупка товаров, работ и услуг для государственных (муниципальных) нужд </w:t>
            </w:r>
          </w:p>
        </w:tc>
      </w:tr>
      <w:tr w:rsidR="00137EA1" w:rsidTr="00137EA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210 Разработка, закупка и ремонт вооружений, военной и специальной техники, продукции производственно-технического назначения и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Отнесение расходов к категории закупок осуществляется на основании положений нормативных правовых актов, регулирующих отношения в указанной сфере.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Приобретение и ремонт вооружения, военной и специальной техники и военно-технического имущества, приобретение иных товаров, работ и услуг в рамках государственного оборонного заказа в целях обеспечения государственной программы вооружения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Поставка товаров, работ и услуг для обеспечения государственных нужд в области геодезии и картографии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запасов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Фундаментальные исследования в интересах обеспечения обороны и национальной безопасности </w:t>
            </w:r>
            <w:r>
              <w:rPr>
                <w:sz w:val="19"/>
                <w:szCs w:val="19"/>
              </w:rPr>
              <w:lastRenderedPageBreak/>
              <w:t xml:space="preserve">Российской Федерации в рамках государственного оборонного заказа в целях обеспечения государственной программы вооружения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217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218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219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Поставка продукции (работ, услуг) в целях обеспечения заданий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топливом и горюче-смазочными материалами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Отнесение расходов к категории закупок осуществляется на основании положений нормативных правовых актов, регулирующих отношения в указанной сфере.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земельными участками и другими обособленными природными объектами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горюче-смазочных материалов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Продовольственное обеспечение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Отнесение расходов к категории закупок </w:t>
            </w:r>
            <w:r>
              <w:rPr>
                <w:sz w:val="19"/>
                <w:szCs w:val="19"/>
              </w:rPr>
              <w:lastRenderedPageBreak/>
              <w:t xml:space="preserve">осуществляется на основании положений нормативных правовых актов, регулирующих отношения в указанной сфере.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продуктов питания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расходов по оплате кормов для животных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Продовольственное обеспечение вне рамок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продуктов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Вещевое обеспечение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Отнесение расходов к категории закупок осуществляется на основании положений нормативных правовых актов, регулирующих отношения в указанной сфере.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мягкого инвентаря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230 Закупка товаров, работ, услуг в целях формирования государственного материального резерва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товаров, работ и услуг в целях формирования государственного материального резерва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300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Поступление нефинансовых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товаров, работ и услуг в целях обеспечения формирования государственного материального резерва, резервов материальных ресурсов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300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Поступление нефинансовых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240 Иные закупки товаров, работ и услуг для обеспечения государственных (муниципальных) нужд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Научно-исследовательские, опытно-конструкторские и технологические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 связи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запасов однократного применения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бланков строгой отчетности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земельными участками и другими обособленными природными объектами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Возмещение (компенсации), предусмотренные сводным сметным расчетом стоимости капитального ремонта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платы за проведение компенсационного озеленения при уничтожении зеленых насаждений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горюче-смазочных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строительных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числе, в части расходов по доставке (пересылке) пенсий, пособий и иных социальных выплат населению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Операции по закупке объектов нефинансовых активов (за исключением относящихся к категории основных средств, нематериальных активов, непроизведенных активов) в целях безвозмездной их передачи наднациональным организациям и правительствам иностранных государств </w:t>
            </w:r>
          </w:p>
        </w:tc>
      </w:tr>
      <w:tr w:rsidR="00137EA1" w:rsidTr="00137EA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Операции по закупке объектов нефинансовых активов, относящихся к категории основных фондов, в целях безвозмездной их передачи наднациональным организациям и правительствам иностранных государств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биологических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</w:t>
            </w:r>
            <w:r>
              <w:rPr>
                <w:sz w:val="19"/>
                <w:szCs w:val="19"/>
              </w:rPr>
              <w:lastRenderedPageBreak/>
              <w:t xml:space="preserve">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товаров, работ и услуг в целях создания, развития, эксплуатации и вывода из эксплуатации государственных (муниципальных) информационных систем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 связи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нематериальных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247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энергетических ресурсов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Коммунальные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органов"), при обеспечении деятельности которых вид расходов 247 не применяется)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горюче-смазочных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поставок газа не по газораспределительным сетям (заполнение специализированным автотранспортом газгольдеров заказчика), подлежащего учету в составе материальных запасов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прочих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Лизинговые платежи по договору финансовой аренды (лизинга), не являющиеся бюджетными инвестициями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300 Социальное обеспечение и иные выплаты населению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310 Публичные нормативные социальные выплаты гражданам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Пенсии, выплачиваемые по пенсионному страхованию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Пенсии, пособия и выплаты по пенсионному, социальному и медицинскому страхованию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пенсии, социальные доплаты к пенсиям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Пенсии, пособия, выплачиваемые работодателями, нанимателями бывшим работникам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Пенсии, пособия и выплаты по пенсионному, социальному и медицинскому страхованию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Пенсии, пособия, выплачиваемые работодателями, нанимателями бывшим работникам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помощи, выплачиваемые работодателями, нанимателями бывшим работникам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 Социальные выплаты гражданам, кроме публичных нормативных социальных выплат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ежемесячных денежных выплат членам государственных академий наук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Социальное 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 компенсации приобретенных гражданами товаров, работ, услуг в целях их социального обеспечения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</w:t>
            </w:r>
            <w:r>
              <w:rPr>
                <w:sz w:val="19"/>
                <w:szCs w:val="19"/>
              </w:rPr>
              <w:lastRenderedPageBreak/>
              <w:t xml:space="preserve">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В части выплат гражданам, получившим травмы (вред здоровью) в результате </w:t>
            </w:r>
            <w:r>
              <w:rPr>
                <w:sz w:val="19"/>
                <w:szCs w:val="19"/>
              </w:rPr>
              <w:lastRenderedPageBreak/>
              <w:t xml:space="preserve">чрезвычайных ситуаций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 гражданам, имущество которых повреждено или утрачено в результате чрезвычайных ситуаций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гражданам на приобретение жилья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Приобретение товаров, работ и услуг в пользу граждан в целях их социального обеспечения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Пенсии, пособия и выплаты по пенсионному, социальному и медицинскому страхованию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страхования, а также расходов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помощи, выплачиваемые работодателями, нанимателями бывшим работникам в натуральной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расходов по оплате бывшим работникам путевок на санаторно-курортное лечение, медицинской помощи и тому подобное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Для отражения в бюджетном учете операций по оказанию помощи гражданам, жилые помещения которых повреждены или утрачены в результате чрезвычайной ситуации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физическим лицам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операций по оплате контрактов на приобретение материальных запасов для последующей выдачи их гражданам в рамках социального обеспечения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Страховые взносы на обязательное </w:t>
            </w:r>
            <w:r>
              <w:rPr>
                <w:sz w:val="19"/>
                <w:szCs w:val="19"/>
              </w:rPr>
              <w:lastRenderedPageBreak/>
              <w:t xml:space="preserve">медицинское страхование неработающего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</w:t>
            </w:r>
            <w:r>
              <w:rPr>
                <w:sz w:val="19"/>
                <w:szCs w:val="19"/>
              </w:rPr>
              <w:lastRenderedPageBreak/>
              <w:t xml:space="preserve">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330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Публичные нормативные выплаты гражданам несоциального характера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выплаты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Стипендии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Премии и гранты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360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населению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возмещения стоимости проезда к месту проведения отпуска и обратно </w:t>
            </w:r>
            <w:proofErr w:type="gramStart"/>
            <w:r>
              <w:rPr>
                <w:sz w:val="19"/>
                <w:szCs w:val="19"/>
              </w:rPr>
              <w:t>гражданам</w:t>
            </w:r>
            <w:proofErr w:type="gramEnd"/>
            <w:r>
              <w:rPr>
                <w:sz w:val="19"/>
                <w:szCs w:val="19"/>
              </w:rPr>
              <w:t xml:space="preserve"> обучающимся в общеобразовательных организациях со специальными наименованиями (учреждения профессионального образования)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выплаты обучающимся денежной компенсации взамен положенного им продовольственного пайка (питания)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400 Капитальные вложения в объекты государственной (муниципальной) собственности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406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Приобретение объектов недвижимого имущества государственными </w:t>
            </w:r>
            <w:r>
              <w:rPr>
                <w:sz w:val="19"/>
                <w:szCs w:val="19"/>
              </w:rPr>
              <w:lastRenderedPageBreak/>
              <w:t xml:space="preserve">(муниципальными) бюджетными и автономными учреждениями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</w:t>
            </w:r>
            <w:r>
              <w:rPr>
                <w:sz w:val="19"/>
                <w:szCs w:val="19"/>
              </w:rPr>
              <w:lastRenderedPageBreak/>
              <w:t xml:space="preserve">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непроизведенных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407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Строительство (реконструкция) объектов недвижимого имущества государственными (муниципальными) бюджетными и автономными учреждениями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земельными участками и другими обособленными природными объектами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Налоги, пошлины и сборы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непроизведенных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410 Бюджетные инвестиции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на приобретение объектов недвижимого имущества в федеральную собственность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</w:t>
            </w:r>
            <w:r>
              <w:rPr>
                <w:sz w:val="19"/>
                <w:szCs w:val="19"/>
              </w:rPr>
              <w:lastRenderedPageBreak/>
              <w:t xml:space="preserve">капитального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непроизведенных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непроизведенных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в объекты капитального строительства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Налоги, пошлины и сборы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непроизведенных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Транспортные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Услуги, работы для целей капитальных вложений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414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Арендная плата за пользование земельными участками и другими обособленными природными объектами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Налоги, пошлины и сборы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непроизведенных активов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в соответствии с концессионными </w:t>
            </w:r>
            <w:r>
              <w:rPr>
                <w:sz w:val="19"/>
                <w:szCs w:val="19"/>
              </w:rPr>
              <w:lastRenderedPageBreak/>
              <w:t xml:space="preserve">соглашениями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416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по договору финансовой аренды (лизинга)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450 Бюджетные инвестиции иным юридическим лицам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иным юридическим лицам в объекты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иным юридическим лицам, за исключением бюджетных инвестиций в объекты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иным юридическим лицам в объекты капитального строительства дочерних обществ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иным юридическим лицам в объекты капитального строительства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Бюджетные инвестиции иным юридическим лицам в объекты капитального строительства дочерних обществ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приобретение объектов недвижимого имущества в государственную (муниципальную) собственность бюджетным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приобретение объектов недвижимого имущества в государственную (муниципальную) собственность автономным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осуществление капитальных вложений в объекты </w:t>
            </w:r>
            <w:r>
              <w:rPr>
                <w:sz w:val="19"/>
                <w:szCs w:val="19"/>
              </w:rPr>
              <w:lastRenderedPageBreak/>
              <w:t xml:space="preserve">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</w:t>
            </w:r>
            <w:r>
              <w:rPr>
                <w:sz w:val="19"/>
                <w:szCs w:val="19"/>
              </w:rPr>
              <w:lastRenderedPageBreak/>
              <w:t xml:space="preserve">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465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500 Межбюджетные трансферты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510 Дотации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дотации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520 Субсидии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521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Субсидии, за исключением субсидий на </w:t>
            </w:r>
            <w:proofErr w:type="spellStart"/>
            <w:r>
              <w:rPr>
                <w:sz w:val="19"/>
                <w:szCs w:val="19"/>
              </w:rPr>
              <w:t>софинансирование</w:t>
            </w:r>
            <w:proofErr w:type="spellEnd"/>
            <w:r>
              <w:rPr>
                <w:sz w:val="19"/>
                <w:szCs w:val="19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</w:t>
            </w:r>
            <w:proofErr w:type="spellStart"/>
            <w:r>
              <w:rPr>
                <w:sz w:val="19"/>
                <w:szCs w:val="19"/>
              </w:rPr>
              <w:t>софинансирование</w:t>
            </w:r>
            <w:proofErr w:type="spellEnd"/>
            <w:r>
              <w:rPr>
                <w:sz w:val="19"/>
                <w:szCs w:val="19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523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Консолидированные субсидии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</w:t>
            </w:r>
            <w:r>
              <w:rPr>
                <w:sz w:val="19"/>
                <w:szCs w:val="19"/>
              </w:rPr>
              <w:lastRenderedPageBreak/>
              <w:t xml:space="preserve">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524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Единые субсидии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Субвенции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540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560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бюджету Федерального фонда обязательного медицинского страхования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570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бюджету Фонда пенсионного и социального страхования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Вид расходов применяется только на федеральном уровне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600 Предоставление субсидий бюджетным, автономным учреждениям и иным некоммерческим организациям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610 Субсидии бюджетным учреждениям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бюджетным </w:t>
            </w:r>
            <w:r>
              <w:rPr>
                <w:sz w:val="19"/>
                <w:szCs w:val="19"/>
              </w:rPr>
              <w:lastRenderedPageBreak/>
              <w:t xml:space="preserve">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</w:t>
            </w:r>
            <w:r>
              <w:rPr>
                <w:sz w:val="19"/>
                <w:szCs w:val="19"/>
              </w:rPr>
              <w:lastRenderedPageBreak/>
              <w:t xml:space="preserve">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612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бюджетным учреждениям на иные цели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613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Гранты в форме субсидии бюджетным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 денежных премий по результатам проводимых смотров-конкурсов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</w:t>
            </w:r>
            <w:r>
              <w:rPr>
                <w:sz w:val="19"/>
                <w:szCs w:val="19"/>
              </w:rPr>
              <w:lastRenderedPageBreak/>
              <w:t xml:space="preserve">социальной сфере, предоставляемые бюджетным учреждениям по результатам отбора исполнителей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620 Субсидии автономным учреждениям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622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автономным учреждениям на иные цели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623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Гранты в форме субсидии автономным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 денежных премий по результатам проводимых смотров-конкурсов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в целях финансового </w:t>
            </w:r>
            <w:r>
              <w:rPr>
                <w:sz w:val="19"/>
                <w:szCs w:val="19"/>
              </w:rPr>
              <w:lastRenderedPageBreak/>
              <w:t xml:space="preserve">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</w:t>
            </w:r>
            <w:r>
              <w:rPr>
                <w:sz w:val="19"/>
                <w:szCs w:val="19"/>
              </w:rPr>
              <w:lastRenderedPageBreak/>
              <w:t xml:space="preserve">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630 Субсидии некоммерческим организациям (за исключением государственных (муниципальных) учреждений)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631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632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(гранты в форме субсидий), подлежащие казначейскому сопровождению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633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(гранты в форме субсидий), не подлежащие казначейскому сопровождению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634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Гранты иным некоммерческим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 денежных премий по результатам проводимых смотров-конкурсов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636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Объединенная субсидия (грант в форме субсидии) некоммерческой организации (за исключением государственного (муниципального) учреждения, государственной корпорации (компании), публично-правовой компании)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700 Обслуживание государственного (муниципального) долга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710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государственного долга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внутреннего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внешнего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Штрафные санкции по долговым обязательствам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720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государственного долга субъекта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внутреннего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внешнего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Штрафные санкции по долговым обязательствам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730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внутреннего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внешнего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</w:t>
            </w:r>
            <w:hyperlink r:id="rId11" w:history="1">
              <w:r>
                <w:rPr>
                  <w:rStyle w:val="a3"/>
                  <w:sz w:val="19"/>
                  <w:szCs w:val="19"/>
                </w:rPr>
                <w:t>подпункта 3 пункта 2 статьи 100</w:t>
              </w:r>
            </w:hyperlink>
            <w:r>
              <w:rPr>
                <w:sz w:val="19"/>
                <w:szCs w:val="19"/>
              </w:rPr>
              <w:t xml:space="preserve"> Бюджетного кодекса Российской Федерации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Штрафные санкции по долговым обязательствам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800 Иные бюджетные ассигнования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внутри юридического лица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</w:t>
            </w:r>
            <w:r>
              <w:rPr>
                <w:sz w:val="19"/>
                <w:szCs w:val="19"/>
              </w:rPr>
              <w:lastRenderedPageBreak/>
              <w:t xml:space="preserve">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внутриведомственные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внутриведомственные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бюджетным (автономным)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межведомственные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межведомственные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бюджетным (автономным)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межбюджетные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807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межбюджетные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бюджетным (автономным)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808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государственному сектору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</w:t>
            </w:r>
            <w:r>
              <w:rPr>
                <w:sz w:val="19"/>
                <w:szCs w:val="19"/>
              </w:rPr>
              <w:lastRenderedPageBreak/>
              <w:t xml:space="preserve">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финансовым организациям (за исключением 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809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безвозмездные </w:t>
            </w:r>
            <w:proofErr w:type="spellStart"/>
            <w:r>
              <w:rPr>
                <w:sz w:val="19"/>
                <w:szCs w:val="19"/>
              </w:rPr>
              <w:t>неденежные</w:t>
            </w:r>
            <w:proofErr w:type="spellEnd"/>
            <w:r>
              <w:rPr>
                <w:sz w:val="19"/>
                <w:szCs w:val="19"/>
              </w:rPr>
              <w:t xml:space="preserve"> передачи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финансовым организациям (за исключением 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</w:t>
            </w:r>
            <w:r>
              <w:rPr>
                <w:sz w:val="19"/>
                <w:szCs w:val="19"/>
              </w:rPr>
              <w:lastRenderedPageBreak/>
              <w:t xml:space="preserve">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физическим лицам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811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241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281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241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281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813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241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281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</w:t>
            </w:r>
            <w:r>
              <w:rPr>
                <w:sz w:val="19"/>
                <w:szCs w:val="19"/>
              </w:rPr>
              <w:lastRenderedPageBreak/>
              <w:t xml:space="preserve">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814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Гранты юридическим лицам (кроме некоммерческих организаций), индивидуальным предпринимателям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финансовым организациям (за исключением 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281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выплат денежных премий по результатам проводимых смотров-конкурсов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юридическим лицам на осуществление капитальных вложений в объекты недвижимого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816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в целях финансового обеспечения (возмещения) </w:t>
            </w:r>
            <w:r>
              <w:rPr>
                <w:sz w:val="19"/>
                <w:szCs w:val="19"/>
              </w:rPr>
              <w:lastRenderedPageBreak/>
              <w:t xml:space="preserve">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</w:t>
            </w:r>
            <w:r>
              <w:rPr>
                <w:sz w:val="19"/>
                <w:szCs w:val="19"/>
              </w:rPr>
              <w:lastRenderedPageBreak/>
              <w:t xml:space="preserve">нефинансовым организациям (за исключением нефинансовых организаций государственного сектора)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817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Объединенная субсидия (грант в форме субсидии) юридическому лицу (кроме некоммерческой организации)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подстатей 241, 246, 24В КОСГУ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исключением подстатьи 281, 286 КОСГУ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820 Субсидии государственным корпорациям (компаниям), публично-правовым компаниям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</w:t>
            </w:r>
            <w:r>
              <w:rPr>
                <w:sz w:val="19"/>
                <w:szCs w:val="19"/>
              </w:rPr>
              <w:lastRenderedPageBreak/>
              <w:t xml:space="preserve">финансовым организациям государственного сектора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государственным корпорациям (компаниям), публично-правовым компаниям на выполнение возложенных на них государственных полномочий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государственным корпорациям (компаниям), публично-правовым компаниям на иные цели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</w:t>
            </w:r>
            <w:r>
              <w:rPr>
                <w:sz w:val="19"/>
                <w:szCs w:val="19"/>
              </w:rPr>
              <w:lastRenderedPageBreak/>
              <w:t xml:space="preserve">организациям государственного сектора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государственным корпорациям (компаниям), публично-правовым компаниям на осуществление капитальных вложений в объекты дочерних обществ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государственным корпорациям (компаниям), публично-правовым компаниям на осуществление капитальных вложений в объекты дочерних обществ в рамках государственного оборонного заказа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827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Объединенная субсидия государственной корпорации (компании), публично-правовой компании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продукцию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828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государственным корпорациям (компаниям), публично-правовым компаниям на создание и развитие государственных информационных систем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</w:t>
            </w:r>
            <w:r>
              <w:rPr>
                <w:sz w:val="19"/>
                <w:szCs w:val="19"/>
              </w:rPr>
              <w:lastRenderedPageBreak/>
              <w:t xml:space="preserve">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830 Исполнение судебных актов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внесения на депозит арбитражного суда денежных средств на выплату вознаграждения финансовому управляющему в деле о банкротстве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пособия обвиняемому, временно отстраненного от должности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832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работы,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841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государственных гарантий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842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государственных гарантий субъекта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843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муниципальных гарантий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выплаты капитального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850 Уплата налогов, сборов и иных платежей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Налоги, пошлины и сборы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Налоги, пошлины и сборы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Обслуживание долговых обязательств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расходов, связанных с обслуживанием государственными (муниципальными) бюджетными, автономными учреждениями их долговых обязательств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(передачи) текущего характера сектора государственного </w:t>
            </w:r>
            <w:r>
              <w:rPr>
                <w:sz w:val="19"/>
                <w:szCs w:val="19"/>
              </w:rPr>
              <w:lastRenderedPageBreak/>
              <w:t xml:space="preserve">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В части расходов государственных (муниципальных) бюджетных и автономных учреждений по перечислению на безвозмездной основе средств Российской Федерации, </w:t>
            </w:r>
            <w:r>
              <w:rPr>
                <w:sz w:val="19"/>
                <w:szCs w:val="19"/>
              </w:rPr>
              <w:lastRenderedPageBreak/>
              <w:t xml:space="preserve">субъекту Российской Федерации, 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обеспечения мероприятий 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оборудования. </w:t>
            </w:r>
          </w:p>
        </w:tc>
      </w:tr>
      <w:tr w:rsidR="00137EA1" w:rsidTr="00137EA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853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Уплата иных платежей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государственным (муниципальным) учреждениям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</w:t>
            </w:r>
            <w:hyperlink r:id="rId12" w:history="1">
              <w:r>
                <w:rPr>
                  <w:rStyle w:val="a3"/>
                  <w:sz w:val="19"/>
                  <w:szCs w:val="19"/>
                </w:rPr>
                <w:t>постановлением</w:t>
              </w:r>
            </w:hyperlink>
            <w:r>
              <w:rPr>
                <w:sz w:val="19"/>
                <w:szCs w:val="19"/>
              </w:rPr>
              <w:t xml:space="preserve"> Правительства Российской Федерации от 14 июня 2013 г. N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N 934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акций и иных финансовых инструментов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части расходов, связанных с обслуживанием государственными (муниципальными) бюджетными, автономными учреждениями их долговых обязательств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860 Предоставление платежей, взносов, безвозмездных перечислений субъектам международного права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861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субъектам международного права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международным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Кроме членских взносов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международным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862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Взносы в международные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международным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международным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863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текущего характера международным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Перечисления капитального характера международным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Резервные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"Расходы"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 резервировании средств, подлежащих перераспределению, указывается не детализированный код </w:t>
            </w:r>
            <w:r>
              <w:rPr>
                <w:sz w:val="19"/>
                <w:szCs w:val="19"/>
              </w:rPr>
              <w:lastRenderedPageBreak/>
              <w:t xml:space="preserve">КОСГУ 200.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880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Специальные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Оплата работ,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Прочие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890 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>
              <w:rPr>
                <w:sz w:val="19"/>
                <w:szCs w:val="19"/>
              </w:rPr>
              <w:t>муниципально</w:t>
            </w:r>
            <w:proofErr w:type="spellEnd"/>
            <w:r>
              <w:rPr>
                <w:sz w:val="19"/>
                <w:szCs w:val="19"/>
              </w:rPr>
              <w:t xml:space="preserve">-частном партнерстве, а также на финансовое обеспечение (возмещение) затрат, связанных с финансовой арендой (лизингом)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финансовым организациям (за исключением 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891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юридическим лицам, индивидуальным предпринимателям, являющимся стороной концессионных соглашений, на финансирование капитального гранта, платы </w:t>
            </w:r>
            <w:proofErr w:type="spellStart"/>
            <w:r>
              <w:rPr>
                <w:sz w:val="19"/>
                <w:szCs w:val="19"/>
              </w:rPr>
              <w:lastRenderedPageBreak/>
              <w:t>концедента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</w:t>
            </w:r>
            <w:r>
              <w:rPr>
                <w:sz w:val="19"/>
                <w:szCs w:val="19"/>
              </w:rPr>
              <w:lastRenderedPageBreak/>
              <w:t xml:space="preserve">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финансовым организациям (за исключением 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финансовым организациям (за исключением 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нефинансовым организациям государственного сектора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892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юридическим лицам, индивидуальным предпринимателям, являющимся стороной концессионных соглашений, на финансовое обеспечение (возмещение) иных расходов, возмещение недополученных доходов в соответствии с концессионными соглашениями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финансовым организациям (за исключением 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финансовым организациям (за исключением 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893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юридическим лицам, являющимся стороной соглашений о государственно-частном партнерстве, </w:t>
            </w:r>
            <w:proofErr w:type="spellStart"/>
            <w:r>
              <w:rPr>
                <w:sz w:val="19"/>
                <w:szCs w:val="19"/>
              </w:rPr>
              <w:t>муниципально</w:t>
            </w:r>
            <w:proofErr w:type="spellEnd"/>
            <w:r>
              <w:rPr>
                <w:sz w:val="19"/>
                <w:szCs w:val="19"/>
              </w:rPr>
              <w:t xml:space="preserve">-частном партнерстве, на финансирование капитального гранта, платы публичного </w:t>
            </w:r>
            <w:r>
              <w:rPr>
                <w:sz w:val="19"/>
                <w:szCs w:val="19"/>
              </w:rPr>
              <w:lastRenderedPageBreak/>
              <w:t xml:space="preserve">партнера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некоммерческим организациям и физическим лицам - производителям товаров, </w:t>
            </w:r>
            <w:r>
              <w:rPr>
                <w:sz w:val="19"/>
                <w:szCs w:val="19"/>
              </w:rPr>
              <w:lastRenderedPageBreak/>
              <w:t xml:space="preserve">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финансовым организациям (за исключением 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финансовым организациям (за исключением 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894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юридическим лицам, </w:t>
            </w:r>
            <w:r>
              <w:rPr>
                <w:sz w:val="19"/>
                <w:szCs w:val="19"/>
              </w:rPr>
              <w:lastRenderedPageBreak/>
              <w:t xml:space="preserve">являющимся стороной соглашений о государственно-частном партнерстве, </w:t>
            </w:r>
            <w:proofErr w:type="spellStart"/>
            <w:r>
              <w:rPr>
                <w:sz w:val="19"/>
                <w:szCs w:val="19"/>
              </w:rPr>
              <w:t>муниципально</w:t>
            </w:r>
            <w:proofErr w:type="spellEnd"/>
            <w:r>
              <w:rPr>
                <w:sz w:val="19"/>
                <w:szCs w:val="19"/>
              </w:rPr>
              <w:t xml:space="preserve">-частном партнерстве, на финансовое обеспечение (возмещение) иных расходов, возмещение недополученных доходов в соответствии с соглашениями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</w:t>
            </w:r>
            <w:r>
              <w:rPr>
                <w:sz w:val="19"/>
                <w:szCs w:val="19"/>
              </w:rPr>
              <w:lastRenderedPageBreak/>
              <w:t xml:space="preserve">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финансовым организациям (за исключением 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капитального характера некоммерческим организациям и физическим лицам - производителям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37EA1" w:rsidTr="00137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юридическим лицам, индивидуальным предпринимателям на финансовое обеспечение (возмещение) затрат, связанных с финансовой арендой (лизингом)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240 </w:t>
            </w:r>
            <w:hyperlink w:anchor="p1702" w:history="1">
              <w:r>
                <w:rPr>
                  <w:rStyle w:val="a3"/>
                  <w:sz w:val="19"/>
                  <w:szCs w:val="19"/>
                </w:rPr>
                <w:t>&lt;*&gt;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Безвозмездные перечисления текущего характера организациям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A1" w:rsidRDefault="00137EA1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137EA1" w:rsidRDefault="00137EA1" w:rsidP="00137EA1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137EA1" w:rsidRDefault="00137EA1" w:rsidP="00137EA1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-------------------------------- </w:t>
      </w:r>
    </w:p>
    <w:p w:rsidR="00137EA1" w:rsidRDefault="00137EA1" w:rsidP="00137EA1">
      <w:pPr>
        <w:pStyle w:val="a5"/>
        <w:spacing w:before="168" w:beforeAutospacing="0" w:after="0" w:afterAutospacing="0" w:line="288" w:lineRule="atLeast"/>
        <w:ind w:firstLine="540"/>
        <w:jc w:val="both"/>
      </w:pPr>
      <w:bookmarkStart w:id="1" w:name="p1702"/>
      <w:bookmarkEnd w:id="1"/>
      <w:r>
        <w:t xml:space="preserve">&lt;*&gt; По соответствующим кодам статей и подстатей КОСГУ. </w:t>
      </w:r>
    </w:p>
    <w:p w:rsidR="00137EA1" w:rsidRDefault="00137EA1" w:rsidP="00137EA1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137EA1" w:rsidRDefault="00137EA1" w:rsidP="00137EA1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137EA1" w:rsidRDefault="00137EA1" w:rsidP="00137EA1">
      <w:pPr>
        <w:pStyle w:val="a5"/>
        <w:spacing w:before="0" w:beforeAutospacing="0" w:after="0" w:afterAutospacing="0" w:line="288" w:lineRule="atLeast"/>
        <w:jc w:val="both"/>
      </w:pPr>
      <w:r>
        <w:t xml:space="preserve">------------------------------------------------------------------ </w:t>
      </w:r>
    </w:p>
    <w:p w:rsidR="00D868EE" w:rsidRPr="00234143" w:rsidRDefault="00D868EE" w:rsidP="00137EA1">
      <w:pPr>
        <w:pStyle w:val="a5"/>
        <w:spacing w:before="0" w:beforeAutospacing="0" w:after="0" w:afterAutospacing="0" w:line="312" w:lineRule="auto"/>
        <w:jc w:val="center"/>
        <w:rPr>
          <w:rFonts w:ascii="Franklin Gothic Medium" w:hAnsi="Franklin Gothic Medium"/>
          <w:b/>
          <w:bCs/>
          <w:caps/>
          <w:color w:val="7477B8"/>
          <w:spacing w:val="4"/>
          <w:kern w:val="32"/>
          <w:sz w:val="36"/>
          <w:szCs w:val="36"/>
        </w:rPr>
      </w:pPr>
    </w:p>
    <w:sectPr w:rsidR="00D868EE" w:rsidRPr="00234143" w:rsidSect="00FC42CF">
      <w:pgSz w:w="11906" w:h="16838" w:code="9"/>
      <w:pgMar w:top="851" w:right="851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5"/>
    <w:rsid w:val="00017E73"/>
    <w:rsid w:val="000923EB"/>
    <w:rsid w:val="00137EA1"/>
    <w:rsid w:val="00150B73"/>
    <w:rsid w:val="0018184A"/>
    <w:rsid w:val="00234143"/>
    <w:rsid w:val="00440DA9"/>
    <w:rsid w:val="005702F0"/>
    <w:rsid w:val="00595B92"/>
    <w:rsid w:val="006A58EC"/>
    <w:rsid w:val="007212B1"/>
    <w:rsid w:val="00734923"/>
    <w:rsid w:val="00775E16"/>
    <w:rsid w:val="00840787"/>
    <w:rsid w:val="00874D99"/>
    <w:rsid w:val="008B2C85"/>
    <w:rsid w:val="009E3415"/>
    <w:rsid w:val="009F7DAD"/>
    <w:rsid w:val="00BF4641"/>
    <w:rsid w:val="00D868EE"/>
    <w:rsid w:val="00D86A99"/>
    <w:rsid w:val="00DA2C90"/>
    <w:rsid w:val="00E1121F"/>
    <w:rsid w:val="00E145E2"/>
    <w:rsid w:val="00E2415E"/>
    <w:rsid w:val="00E56F91"/>
    <w:rsid w:val="00EE0910"/>
    <w:rsid w:val="00FB1F68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7D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DA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9F7DAD"/>
    <w:pPr>
      <w:spacing w:before="100" w:beforeAutospacing="1" w:after="100" w:afterAutospacing="1"/>
    </w:pPr>
    <w:rPr>
      <w:lang w:eastAsia="ko-KR"/>
    </w:rPr>
  </w:style>
  <w:style w:type="paragraph" w:customStyle="1" w:styleId="a6">
    <w:name w:val="Тема (документ)"/>
    <w:basedOn w:val="a"/>
    <w:rsid w:val="009E3415"/>
    <w:rPr>
      <w:rFonts w:ascii="Franklin Gothic Medium" w:hAnsi="Franklin Gothic Medium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7D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DA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9F7DAD"/>
    <w:pPr>
      <w:spacing w:before="100" w:beforeAutospacing="1" w:after="100" w:afterAutospacing="1"/>
    </w:pPr>
    <w:rPr>
      <w:lang w:eastAsia="ko-KR"/>
    </w:rPr>
  </w:style>
  <w:style w:type="paragraph" w:customStyle="1" w:styleId="a6">
    <w:name w:val="Тема (документ)"/>
    <w:basedOn w:val="a"/>
    <w:rsid w:val="009E3415"/>
    <w:rPr>
      <w:rFonts w:ascii="Franklin Gothic Medium" w:hAnsi="Franklin Gothic Medium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2&amp;dst=100469&amp;field=134&amp;date=09.04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5855&amp;date=09.04.2025" TargetMode="External"/><Relationship Id="rId12" Type="http://schemas.openxmlformats.org/officeDocument/2006/relationships/hyperlink" Target="https://login.consultant.ru/link/?req=doc&amp;base=LAW&amp;n=382194&amp;date=09.04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20&amp;dst=100011&amp;field=134&amp;date=09.04.2025" TargetMode="External"/><Relationship Id="rId11" Type="http://schemas.openxmlformats.org/officeDocument/2006/relationships/hyperlink" Target="https://login.consultant.ru/link/?req=doc&amp;base=LAW&amp;n=466790&amp;dst=5117&amp;field=134&amp;date=09.04.2025" TargetMode="External"/><Relationship Id="rId5" Type="http://schemas.openxmlformats.org/officeDocument/2006/relationships/hyperlink" Target="https://login.consultant.ru/link/?req=doc&amp;base=LAW&amp;n=495189&amp;dst=100398&amp;field=134&amp;date=09.04.2025" TargetMode="External"/><Relationship Id="rId10" Type="http://schemas.openxmlformats.org/officeDocument/2006/relationships/hyperlink" Target="https://login.consultant.ru/link/?req=doc&amp;base=LAW&amp;n=495132&amp;dst=100469&amp;field=134&amp;date=09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5855&amp;date=09.04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9935</Words>
  <Characters>56632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Светлана Игоревна</dc:creator>
  <cp:lastModifiedBy>Пользователь Windows</cp:lastModifiedBy>
  <cp:revision>2</cp:revision>
  <dcterms:created xsi:type="dcterms:W3CDTF">2025-04-16T09:32:00Z</dcterms:created>
  <dcterms:modified xsi:type="dcterms:W3CDTF">2025-04-16T09:32:00Z</dcterms:modified>
</cp:coreProperties>
</file>